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7" w:lineRule="auto" w:before="74"/>
        <w:ind w:left="103" w:right="3219" w:hanging="2"/>
      </w:pPr>
      <w:r>
        <w:rPr>
          <w:color w:val="1D1D1D"/>
          <w:w w:val="95"/>
        </w:rPr>
        <w:t>GENESEE TOWNSHIP SPECIAL BOARD MEETING MINUTES </w:t>
      </w:r>
      <w:r>
        <w:rPr>
          <w:color w:val="1D1D1D"/>
        </w:rPr>
        <w:t>SEPTEMBER 24, 2020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602" w:lineRule="auto"/>
        <w:ind w:left="118" w:right="3219" w:hanging="11"/>
      </w:pPr>
      <w:r>
        <w:rPr>
          <w:color w:val="1D1D1D"/>
          <w:w w:val="105"/>
        </w:rPr>
        <w:t>The meeting was called to order on ZOOM at 9:02 a.m. Present: Fuhr, Bates</w:t>
      </w:r>
      <w:r>
        <w:rPr>
          <w:color w:val="414141"/>
          <w:w w:val="105"/>
        </w:rPr>
        <w:t>, </w:t>
      </w:r>
      <w:r>
        <w:rPr>
          <w:color w:val="1D1D1D"/>
          <w:w w:val="105"/>
        </w:rPr>
        <w:t>Sorensen, Burrus.</w:t>
      </w:r>
    </w:p>
    <w:p>
      <w:pPr>
        <w:pStyle w:val="BodyText"/>
        <w:spacing w:line="227" w:lineRule="exact"/>
        <w:ind w:left="134"/>
      </w:pPr>
      <w:r>
        <w:rPr>
          <w:color w:val="1D1D1D"/>
          <w:w w:val="110"/>
        </w:rPr>
        <w:t>Absent </w:t>
      </w:r>
      <w:r>
        <w:rPr>
          <w:color w:val="414141"/>
          <w:w w:val="110"/>
        </w:rPr>
        <w:t>: </w:t>
      </w:r>
      <w:r>
        <w:rPr>
          <w:color w:val="1D1D1D"/>
          <w:w w:val="110"/>
        </w:rPr>
        <w:t>Jean, Sutton, Witte.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92" w:lineRule="auto" w:before="1"/>
        <w:ind w:left="140" w:hanging="8"/>
      </w:pPr>
      <w:r>
        <w:rPr>
          <w:color w:val="1D1D1D"/>
          <w:w w:val="105"/>
        </w:rPr>
        <w:t>Moved by Bate</w:t>
      </w:r>
      <w:r>
        <w:rPr>
          <w:color w:val="414141"/>
          <w:w w:val="105"/>
        </w:rPr>
        <w:t>s </w:t>
      </w:r>
      <w:r>
        <w:rPr>
          <w:color w:val="1D1D1D"/>
          <w:w w:val="105"/>
        </w:rPr>
        <w:t>supported by Sorensen to approve the agenda as present </w:t>
      </w:r>
      <w:r>
        <w:rPr>
          <w:color w:val="1D1D1D"/>
          <w:spacing w:val="3"/>
          <w:w w:val="105"/>
        </w:rPr>
        <w:t>ed</w:t>
      </w:r>
      <w:r>
        <w:rPr>
          <w:color w:val="414141"/>
          <w:spacing w:val="3"/>
          <w:w w:val="105"/>
        </w:rPr>
        <w:t>. </w:t>
      </w:r>
      <w:r>
        <w:rPr>
          <w:color w:val="1D1D1D"/>
          <w:w w:val="105"/>
        </w:rPr>
        <w:t>Vote t</w:t>
      </w:r>
      <w:r>
        <w:rPr>
          <w:color w:val="1D1D1D"/>
          <w:spacing w:val="-55"/>
          <w:w w:val="105"/>
        </w:rPr>
        <w:t> </w:t>
      </w:r>
      <w:r>
        <w:rPr>
          <w:color w:val="1D1D1D"/>
          <w:spacing w:val="2"/>
          <w:w w:val="105"/>
        </w:rPr>
        <w:t>aken</w:t>
      </w:r>
      <w:r>
        <w:rPr>
          <w:color w:val="414141"/>
          <w:spacing w:val="2"/>
          <w:w w:val="105"/>
        </w:rPr>
        <w:t>. </w:t>
      </w:r>
      <w:r>
        <w:rPr>
          <w:color w:val="1D1D1D"/>
          <w:w w:val="105"/>
        </w:rPr>
        <w:t>Motion carried.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47"/>
      </w:pPr>
      <w:r>
        <w:rPr>
          <w:color w:val="1D1D1D"/>
          <w:w w:val="105"/>
        </w:rPr>
        <w:t>Moved by Bate</w:t>
      </w:r>
      <w:r>
        <w:rPr>
          <w:color w:val="414141"/>
          <w:w w:val="105"/>
        </w:rPr>
        <w:t>s </w:t>
      </w:r>
      <w:r>
        <w:rPr>
          <w:color w:val="1D1D1D"/>
          <w:w w:val="105"/>
        </w:rPr>
        <w:t>supported by Sorensen to approve Covid Cares Grant distribution of</w:t>
      </w:r>
    </w:p>
    <w:p>
      <w:pPr>
        <w:pStyle w:val="BodyText"/>
        <w:spacing w:before="47"/>
        <w:ind w:left="155"/>
      </w:pPr>
      <w:r>
        <w:rPr>
          <w:color w:val="1D1D1D"/>
          <w:w w:val="105"/>
        </w:rPr>
        <w:t>$50,000.00 pending State notification of award</w:t>
      </w:r>
      <w:r>
        <w:rPr>
          <w:color w:val="414141"/>
          <w:w w:val="105"/>
        </w:rPr>
        <w:t>. </w:t>
      </w:r>
      <w:r>
        <w:rPr>
          <w:color w:val="1D1D1D"/>
          <w:w w:val="105"/>
        </w:rPr>
        <w:t>Roll call vote: All yes. Motion carried.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92" w:lineRule="auto" w:before="1"/>
        <w:ind w:left="163" w:hanging="9"/>
      </w:pPr>
      <w:r>
        <w:rPr>
          <w:color w:val="1D1D1D"/>
          <w:w w:val="110"/>
        </w:rPr>
        <w:t>Moved</w:t>
      </w:r>
      <w:r>
        <w:rPr>
          <w:color w:val="1D1D1D"/>
          <w:spacing w:val="-36"/>
          <w:w w:val="110"/>
        </w:rPr>
        <w:t> </w:t>
      </w:r>
      <w:r>
        <w:rPr>
          <w:color w:val="1D1D1D"/>
          <w:w w:val="110"/>
        </w:rPr>
        <w:t>by</w:t>
      </w:r>
      <w:r>
        <w:rPr>
          <w:color w:val="1D1D1D"/>
          <w:spacing w:val="-37"/>
          <w:w w:val="110"/>
        </w:rPr>
        <w:t> </w:t>
      </w:r>
      <w:r>
        <w:rPr>
          <w:color w:val="1D1D1D"/>
          <w:w w:val="110"/>
        </w:rPr>
        <w:t>Bates</w:t>
      </w:r>
      <w:r>
        <w:rPr>
          <w:color w:val="1D1D1D"/>
          <w:spacing w:val="-29"/>
          <w:w w:val="110"/>
        </w:rPr>
        <w:t> </w:t>
      </w:r>
      <w:r>
        <w:rPr>
          <w:color w:val="1D1D1D"/>
          <w:w w:val="110"/>
        </w:rPr>
        <w:t>supported</w:t>
      </w:r>
      <w:r>
        <w:rPr>
          <w:color w:val="1D1D1D"/>
          <w:spacing w:val="-30"/>
          <w:w w:val="110"/>
        </w:rPr>
        <w:t> </w:t>
      </w:r>
      <w:r>
        <w:rPr>
          <w:color w:val="1D1D1D"/>
          <w:w w:val="110"/>
        </w:rPr>
        <w:t>by</w:t>
      </w:r>
      <w:r>
        <w:rPr>
          <w:color w:val="1D1D1D"/>
          <w:spacing w:val="-33"/>
          <w:w w:val="110"/>
        </w:rPr>
        <w:t> </w:t>
      </w:r>
      <w:r>
        <w:rPr>
          <w:color w:val="1D1D1D"/>
          <w:w w:val="110"/>
        </w:rPr>
        <w:t>Sorensen</w:t>
      </w:r>
      <w:r>
        <w:rPr>
          <w:color w:val="1D1D1D"/>
          <w:spacing w:val="-25"/>
          <w:w w:val="110"/>
        </w:rPr>
        <w:t> </w:t>
      </w:r>
      <w:r>
        <w:rPr>
          <w:color w:val="1D1D1D"/>
          <w:w w:val="110"/>
        </w:rPr>
        <w:t>to</w:t>
      </w:r>
      <w:r>
        <w:rPr>
          <w:color w:val="1D1D1D"/>
          <w:spacing w:val="-6"/>
          <w:w w:val="110"/>
        </w:rPr>
        <w:t> </w:t>
      </w:r>
      <w:r>
        <w:rPr>
          <w:color w:val="1D1D1D"/>
          <w:w w:val="110"/>
        </w:rPr>
        <w:t>approve</w:t>
      </w:r>
      <w:r>
        <w:rPr>
          <w:color w:val="1D1D1D"/>
          <w:spacing w:val="-26"/>
          <w:w w:val="110"/>
        </w:rPr>
        <w:t> </w:t>
      </w:r>
      <w:r>
        <w:rPr>
          <w:color w:val="1D1D1D"/>
          <w:w w:val="110"/>
        </w:rPr>
        <w:t>first</w:t>
      </w:r>
      <w:r>
        <w:rPr>
          <w:color w:val="1D1D1D"/>
          <w:spacing w:val="-26"/>
          <w:w w:val="110"/>
        </w:rPr>
        <w:t> </w:t>
      </w:r>
      <w:r>
        <w:rPr>
          <w:color w:val="1D1D1D"/>
          <w:w w:val="110"/>
        </w:rPr>
        <w:t>reading</w:t>
      </w:r>
      <w:r>
        <w:rPr>
          <w:color w:val="1D1D1D"/>
          <w:spacing w:val="-37"/>
          <w:w w:val="110"/>
        </w:rPr>
        <w:t> </w:t>
      </w:r>
      <w:r>
        <w:rPr>
          <w:color w:val="1D1D1D"/>
          <w:w w:val="110"/>
        </w:rPr>
        <w:t>of</w:t>
      </w:r>
      <w:r>
        <w:rPr>
          <w:color w:val="1D1D1D"/>
          <w:spacing w:val="-15"/>
          <w:w w:val="110"/>
        </w:rPr>
        <w:t> </w:t>
      </w:r>
      <w:r>
        <w:rPr>
          <w:b/>
          <w:color w:val="1D1D1D"/>
          <w:w w:val="110"/>
        </w:rPr>
        <w:t>Ordinance</w:t>
      </w:r>
      <w:r>
        <w:rPr>
          <w:b/>
          <w:color w:val="1D1D1D"/>
          <w:spacing w:val="-21"/>
          <w:w w:val="110"/>
        </w:rPr>
        <w:t> </w:t>
      </w:r>
      <w:r>
        <w:rPr>
          <w:b/>
          <w:color w:val="1D1D1D"/>
          <w:w w:val="110"/>
        </w:rPr>
        <w:t>No.</w:t>
      </w:r>
      <w:r>
        <w:rPr>
          <w:b/>
          <w:color w:val="1D1D1D"/>
          <w:spacing w:val="-35"/>
          <w:w w:val="110"/>
        </w:rPr>
        <w:t> </w:t>
      </w:r>
      <w:r>
        <w:rPr>
          <w:b/>
          <w:color w:val="1D1D1D"/>
          <w:w w:val="110"/>
        </w:rPr>
        <w:t>603</w:t>
      </w:r>
      <w:r>
        <w:rPr>
          <w:b/>
          <w:color w:val="1D1D1D"/>
          <w:spacing w:val="-37"/>
          <w:w w:val="110"/>
        </w:rPr>
        <w:t> </w:t>
      </w:r>
      <w:r>
        <w:rPr>
          <w:color w:val="1D1D1D"/>
          <w:w w:val="110"/>
        </w:rPr>
        <w:t>- amending Ordinance No. 475. Roll call </w:t>
      </w:r>
      <w:r>
        <w:rPr>
          <w:color w:val="1D1D1D"/>
          <w:spacing w:val="2"/>
          <w:w w:val="110"/>
        </w:rPr>
        <w:t>vote</w:t>
      </w:r>
      <w:r>
        <w:rPr>
          <w:color w:val="414141"/>
          <w:spacing w:val="2"/>
          <w:w w:val="110"/>
        </w:rPr>
        <w:t>: </w:t>
      </w:r>
      <w:r>
        <w:rPr>
          <w:color w:val="1D1D1D"/>
          <w:w w:val="110"/>
        </w:rPr>
        <w:t>All yes. Motion</w:t>
      </w:r>
      <w:r>
        <w:rPr>
          <w:color w:val="1D1D1D"/>
          <w:spacing w:val="-14"/>
          <w:w w:val="110"/>
        </w:rPr>
        <w:t> </w:t>
      </w:r>
      <w:r>
        <w:rPr>
          <w:color w:val="1D1D1D"/>
          <w:w w:val="110"/>
        </w:rPr>
        <w:t>carried.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97" w:lineRule="auto"/>
        <w:ind w:left="161"/>
      </w:pPr>
      <w:r>
        <w:rPr>
          <w:color w:val="1D1D1D"/>
          <w:w w:val="105"/>
        </w:rPr>
        <w:t>Moved by Bates supported by Sorensen to approve first reading of </w:t>
      </w:r>
      <w:r>
        <w:rPr>
          <w:b/>
          <w:color w:val="1D1D1D"/>
          <w:w w:val="105"/>
        </w:rPr>
        <w:t>Ordinance No</w:t>
      </w:r>
      <w:r>
        <w:rPr>
          <w:b/>
          <w:color w:val="414141"/>
          <w:w w:val="105"/>
        </w:rPr>
        <w:t>. </w:t>
      </w:r>
      <w:r>
        <w:rPr>
          <w:b/>
          <w:color w:val="1D1D1D"/>
          <w:w w:val="105"/>
        </w:rPr>
        <w:t>604 </w:t>
      </w:r>
      <w:r>
        <w:rPr>
          <w:color w:val="1D1D1D"/>
          <w:w w:val="105"/>
        </w:rPr>
        <w:t>- rezoning 3233 N. Genesee Rd from C-2</w:t>
      </w:r>
      <w:r>
        <w:rPr>
          <w:color w:val="414141"/>
          <w:w w:val="105"/>
        </w:rPr>
        <w:t>, </w:t>
      </w:r>
      <w:r>
        <w:rPr>
          <w:color w:val="1D1D1D"/>
          <w:w w:val="105"/>
        </w:rPr>
        <w:t>Highway Commercial to R-1, Single-family residential. Roll call vote: All yes. Motion carried.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76"/>
      </w:pPr>
      <w:r>
        <w:rPr/>
        <w:pict>
          <v:group style="position:absolute;margin-left:73.251953pt;margin-top:111.914139pt;width:177.2pt;height:27.8pt;mso-position-horizontal-relative:page;mso-position-vertical-relative:paragraph;z-index:251659264" coordorigin="1465,2238" coordsize="3544,556">
            <v:shape style="position:absolute;left:1465;top:2238;width:2642;height:556" type="#_x0000_t75" stroked="false">
              <v:imagedata r:id="rId5" o:title=""/>
            </v:shape>
            <v:line style="position:absolute" from="4099,2613" to="5009,2613" stroked="true" strokeweight=".721309pt" strokecolor="#000000">
              <v:stroke dashstyle="solid"/>
            </v:line>
            <w10:wrap type="none"/>
          </v:group>
        </w:pict>
      </w:r>
      <w:r>
        <w:rPr>
          <w:color w:val="1D1D1D"/>
          <w:w w:val="110"/>
        </w:rPr>
        <w:t>Meeting adjourned by consensus at 9:08 a.m.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4014495</wp:posOffset>
            </wp:positionH>
            <wp:positionV relativeFrom="paragraph">
              <wp:posOffset>171453</wp:posOffset>
            </wp:positionV>
            <wp:extent cx="1788606" cy="64008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0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5025"/>
      </w:pPr>
      <w:r>
        <w:rPr>
          <w:color w:val="1D1D1D"/>
          <w:w w:val="105"/>
        </w:rPr>
        <w:t>Steven Fuhr, Supervisor</w:t>
      </w:r>
    </w:p>
    <w:sectPr>
      <w:type w:val="continuous"/>
      <w:pgSz w:w="12240" w:h="15840"/>
      <w:pgMar w:top="1460" w:bottom="280" w:left="12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2020-10-30T15:42:35Z</dcterms:created>
  <dcterms:modified xsi:type="dcterms:W3CDTF">2020-10-30T15:42:35Z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HP Scan</vt:lpwstr>
  </property>
  <property fmtid="{D5CDD505-2E9C-101B-9397-08002B2CF9AE}" pid="4" name="LastSaved">
    <vt:filetime>2020-10-30T00:00:00Z</vt:filetime>
  </property>
</Properties>
</file>